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22B" w:rsidRPr="00FB450F" w:rsidRDefault="00FB450F">
      <w:pPr>
        <w:rPr>
          <w:sz w:val="72"/>
          <w:szCs w:val="72"/>
        </w:rPr>
      </w:pPr>
      <w:r>
        <w:rPr>
          <w:sz w:val="72"/>
          <w:szCs w:val="72"/>
        </w:rPr>
        <w:t>6</w:t>
      </w:r>
    </w:p>
    <w:p w:rsidR="00FB450F" w:rsidRDefault="00FB450F"/>
    <w:p w:rsidR="00FB450F" w:rsidRPr="00FB450F" w:rsidRDefault="00FB450F" w:rsidP="00FB450F">
      <w:pPr>
        <w:pBdr>
          <w:bottom w:val="dotted" w:sz="6" w:space="4" w:color="99BB99"/>
        </w:pBdr>
        <w:shd w:val="clear" w:color="auto" w:fill="FFFFFF"/>
        <w:spacing w:after="180"/>
        <w:outlineLvl w:val="1"/>
        <w:rPr>
          <w:rFonts w:ascii="Georgia" w:hAnsi="Georgia"/>
          <w:caps/>
          <w:color w:val="666633"/>
          <w:spacing w:val="72"/>
        </w:rPr>
      </w:pPr>
      <w:r w:rsidRPr="00FB450F">
        <w:rPr>
          <w:rFonts w:ascii="Georgia" w:hAnsi="Georgia"/>
          <w:caps/>
          <w:color w:val="666633"/>
          <w:spacing w:val="72"/>
        </w:rPr>
        <w:t>FRIDAY, JULY 3, 2009</w:t>
      </w:r>
    </w:p>
    <w:p w:rsidR="00FB450F" w:rsidRPr="00FB450F" w:rsidRDefault="00FB450F" w:rsidP="00FB450F">
      <w:pPr>
        <w:shd w:val="clear" w:color="auto" w:fill="FFFFFF"/>
        <w:spacing w:line="384" w:lineRule="atLeast"/>
        <w:rPr>
          <w:rFonts w:ascii="Verdana" w:hAnsi="Verdana"/>
          <w:color w:val="333333"/>
        </w:rPr>
      </w:pPr>
      <w:bookmarkStart w:id="0" w:name="5468632652406837899"/>
      <w:bookmarkEnd w:id="0"/>
      <w:r w:rsidRPr="00FB450F">
        <w:rPr>
          <w:rFonts w:ascii="Verdana" w:hAnsi="Verdana"/>
          <w:color w:val="333333"/>
        </w:rPr>
        <w:t>Georgia-Signers of the Declaration of Independence/ Christian Worldview</w:t>
      </w:r>
      <w:r w:rsidRPr="00FB450F">
        <w:rPr>
          <w:rFonts w:ascii="Verdana" w:hAnsi="Verdana"/>
          <w:color w:val="333333"/>
        </w:rPr>
        <w:br/>
      </w:r>
      <w:r w:rsidRPr="00FB450F">
        <w:rPr>
          <w:rFonts w:ascii="Verdana" w:hAnsi="Verdana"/>
          <w:color w:val="333333"/>
        </w:rPr>
        <w:br/>
        <w:t>Button Gwinnett</w:t>
      </w:r>
      <w:r w:rsidRPr="00FB450F">
        <w:rPr>
          <w:rFonts w:ascii="Verdana" w:hAnsi="Verdana"/>
          <w:color w:val="333333"/>
        </w:rPr>
        <w:br/>
      </w:r>
      <w:r w:rsidRPr="00FB450F">
        <w:rPr>
          <w:rFonts w:ascii="Verdana" w:hAnsi="Verdana"/>
          <w:color w:val="333333"/>
        </w:rPr>
        <w:br/>
        <w:t>Button Gwinnett Proclamation, March 5, 1777</w:t>
      </w:r>
      <w:r w:rsidRPr="00FB450F">
        <w:rPr>
          <w:rFonts w:ascii="Verdana" w:hAnsi="Verdana"/>
          <w:color w:val="333333"/>
        </w:rPr>
        <w:br/>
      </w:r>
      <w:r w:rsidRPr="00FB450F">
        <w:rPr>
          <w:rFonts w:ascii="Verdana" w:hAnsi="Verdana"/>
          <w:color w:val="333333"/>
        </w:rPr>
        <w:br/>
        <w:t>“By the Honorable Button Gwinnett Esq</w:t>
      </w:r>
      <w:proofErr w:type="gramStart"/>
      <w:r w:rsidRPr="00FB450F">
        <w:rPr>
          <w:rFonts w:ascii="Verdana" w:hAnsi="Verdana"/>
          <w:color w:val="333333"/>
        </w:rPr>
        <w:t>.</w:t>
      </w:r>
      <w:proofErr w:type="gramEnd"/>
      <w:r w:rsidRPr="00FB450F">
        <w:rPr>
          <w:rFonts w:ascii="Verdana" w:hAnsi="Verdana"/>
          <w:color w:val="333333"/>
        </w:rPr>
        <w:br/>
        <w:t>President and Commander-in -Chief of the </w:t>
      </w:r>
      <w:r w:rsidRPr="00FB450F">
        <w:rPr>
          <w:rFonts w:ascii="Verdana" w:hAnsi="Verdana"/>
          <w:color w:val="333333"/>
        </w:rPr>
        <w:br/>
        <w:t>said State</w:t>
      </w:r>
      <w:r w:rsidRPr="00FB450F">
        <w:rPr>
          <w:rFonts w:ascii="Verdana" w:hAnsi="Verdana"/>
          <w:color w:val="333333"/>
        </w:rPr>
        <w:br/>
      </w:r>
      <w:r w:rsidRPr="00FB450F">
        <w:rPr>
          <w:rFonts w:ascii="Verdana" w:hAnsi="Verdana"/>
          <w:color w:val="333333"/>
        </w:rPr>
        <w:br/>
        <w:t>A Proclamation</w:t>
      </w:r>
      <w:r w:rsidRPr="00FB450F">
        <w:rPr>
          <w:rFonts w:ascii="Verdana" w:hAnsi="Verdana"/>
          <w:color w:val="333333"/>
        </w:rPr>
        <w:br/>
      </w:r>
      <w:r w:rsidRPr="00FB450F">
        <w:rPr>
          <w:rFonts w:ascii="Verdana" w:hAnsi="Verdana"/>
          <w:color w:val="333333"/>
        </w:rPr>
        <w:br/>
        <w:t xml:space="preserve">Whereas in the present alarming situation of this State, it is absolutely necessary to do </w:t>
      </w:r>
      <w:proofErr w:type="spellStart"/>
      <w:r w:rsidRPr="00FB450F">
        <w:rPr>
          <w:rFonts w:ascii="Verdana" w:hAnsi="Verdana"/>
          <w:color w:val="333333"/>
        </w:rPr>
        <w:t>every thing</w:t>
      </w:r>
      <w:proofErr w:type="spellEnd"/>
      <w:r w:rsidRPr="00FB450F">
        <w:rPr>
          <w:rFonts w:ascii="Verdana" w:hAnsi="Verdana"/>
          <w:color w:val="333333"/>
        </w:rPr>
        <w:t xml:space="preserve"> in our Power to prevent any </w:t>
      </w:r>
      <w:proofErr w:type="spellStart"/>
      <w:r w:rsidRPr="00FB450F">
        <w:rPr>
          <w:rFonts w:ascii="Verdana" w:hAnsi="Verdana"/>
          <w:color w:val="333333"/>
        </w:rPr>
        <w:t>Intellegence</w:t>
      </w:r>
      <w:proofErr w:type="spellEnd"/>
      <w:r w:rsidRPr="00FB450F">
        <w:rPr>
          <w:rFonts w:ascii="Verdana" w:hAnsi="Verdana"/>
          <w:color w:val="333333"/>
        </w:rPr>
        <w:t>, or Supplies being carried to our Enemies,...</w:t>
      </w:r>
      <w:r w:rsidRPr="00FB450F">
        <w:rPr>
          <w:rFonts w:ascii="Verdana" w:hAnsi="Verdana"/>
          <w:color w:val="333333"/>
        </w:rPr>
        <w:br/>
      </w:r>
      <w:r w:rsidRPr="00FB450F">
        <w:rPr>
          <w:rFonts w:ascii="Verdana" w:hAnsi="Verdana"/>
          <w:color w:val="333333"/>
        </w:rPr>
        <w:br/>
        <w:t>Given under my hand and Seal at Savannah, </w:t>
      </w:r>
      <w:r w:rsidRPr="00FB450F">
        <w:rPr>
          <w:rFonts w:ascii="Verdana" w:hAnsi="Verdana"/>
          <w:color w:val="333333"/>
        </w:rPr>
        <w:br/>
        <w:t>the fifth day of March, one thousand, seven</w:t>
      </w:r>
      <w:r w:rsidRPr="00FB450F">
        <w:rPr>
          <w:rFonts w:ascii="Verdana" w:hAnsi="Verdana"/>
          <w:color w:val="333333"/>
        </w:rPr>
        <w:br/>
        <w:t>hundred and seventy seven</w:t>
      </w:r>
      <w:r w:rsidRPr="00FB450F">
        <w:rPr>
          <w:rFonts w:ascii="Verdana" w:hAnsi="Verdana"/>
          <w:color w:val="333333"/>
        </w:rPr>
        <w:br/>
        <w:t>Button Gwinnett</w:t>
      </w:r>
      <w:r w:rsidRPr="00FB450F">
        <w:rPr>
          <w:rFonts w:ascii="Verdana" w:hAnsi="Verdana"/>
          <w:color w:val="333333"/>
        </w:rPr>
        <w:br/>
        <w:t xml:space="preserve">By His </w:t>
      </w:r>
      <w:proofErr w:type="spellStart"/>
      <w:r w:rsidRPr="00FB450F">
        <w:rPr>
          <w:rFonts w:ascii="Verdana" w:hAnsi="Verdana"/>
          <w:color w:val="333333"/>
        </w:rPr>
        <w:t>Honours</w:t>
      </w:r>
      <w:proofErr w:type="spellEnd"/>
      <w:r w:rsidRPr="00FB450F">
        <w:rPr>
          <w:rFonts w:ascii="Verdana" w:hAnsi="Verdana"/>
          <w:color w:val="333333"/>
        </w:rPr>
        <w:t xml:space="preserve"> Command</w:t>
      </w:r>
      <w:r w:rsidRPr="00FB450F">
        <w:rPr>
          <w:rFonts w:ascii="Verdana" w:hAnsi="Verdana"/>
          <w:color w:val="333333"/>
        </w:rPr>
        <w:br/>
        <w:t>James Whitefield, Secretary</w:t>
      </w:r>
      <w:r w:rsidRPr="00FB450F">
        <w:rPr>
          <w:rFonts w:ascii="Verdana" w:hAnsi="Verdana"/>
          <w:color w:val="333333"/>
        </w:rPr>
        <w:br/>
      </w:r>
      <w:r w:rsidRPr="00FB450F">
        <w:rPr>
          <w:rFonts w:ascii="Verdana" w:hAnsi="Verdana"/>
          <w:color w:val="333333"/>
        </w:rPr>
        <w:br/>
        <w:t>God Save the Congress”</w:t>
      </w:r>
      <w:r w:rsidRPr="00FB450F">
        <w:rPr>
          <w:rFonts w:ascii="Verdana" w:hAnsi="Verdana"/>
          <w:color w:val="333333"/>
        </w:rPr>
        <w:br/>
      </w:r>
      <w:r w:rsidRPr="00FB450F">
        <w:rPr>
          <w:rFonts w:ascii="Verdana" w:hAnsi="Verdana"/>
          <w:color w:val="333333"/>
        </w:rPr>
        <w:br/>
      </w:r>
      <w:r w:rsidRPr="00FB450F">
        <w:rPr>
          <w:rFonts w:ascii="Verdana" w:hAnsi="Verdana"/>
          <w:color w:val="333333"/>
        </w:rPr>
        <w:br/>
      </w:r>
      <w:r w:rsidRPr="00FB450F">
        <w:rPr>
          <w:rFonts w:ascii="Verdana" w:hAnsi="Verdana"/>
          <w:color w:val="333333"/>
        </w:rPr>
        <w:br/>
        <w:t>George Walton</w:t>
      </w:r>
      <w:r w:rsidRPr="00FB450F">
        <w:rPr>
          <w:rFonts w:ascii="Verdana" w:hAnsi="Verdana"/>
          <w:color w:val="333333"/>
        </w:rPr>
        <w:br/>
      </w:r>
      <w:r w:rsidRPr="00FB450F">
        <w:rPr>
          <w:rFonts w:ascii="Verdana" w:hAnsi="Verdana"/>
          <w:color w:val="333333"/>
        </w:rPr>
        <w:br/>
      </w:r>
      <w:r w:rsidRPr="00FB450F">
        <w:rPr>
          <w:rFonts w:ascii="Verdana" w:hAnsi="Verdana"/>
          <w:color w:val="333333"/>
        </w:rPr>
        <w:lastRenderedPageBreak/>
        <w:t>was in the Provincial Congress when they voted to pay a chaplain in the troops of Georgia (Later went up from $20 a month to $33 a month).</w:t>
      </w:r>
      <w:r w:rsidRPr="00FB450F">
        <w:rPr>
          <w:rFonts w:ascii="Verdana" w:hAnsi="Verdana"/>
          <w:color w:val="333333"/>
        </w:rPr>
        <w:br/>
      </w:r>
      <w:r w:rsidRPr="00FB450F">
        <w:rPr>
          <w:rFonts w:ascii="Verdana" w:hAnsi="Verdana"/>
          <w:color w:val="333333"/>
        </w:rPr>
        <w:br/>
        <w:t>(Journal of Provincial Congress, July 13, 1775) George Walton in attendance</w:t>
      </w:r>
      <w:r w:rsidRPr="00FB450F">
        <w:rPr>
          <w:rFonts w:ascii="Verdana" w:hAnsi="Verdana"/>
          <w:color w:val="333333"/>
        </w:rPr>
        <w:br/>
        <w:t>“...Georgia, being persuaded that the salvation of the rights and liberties of America depend, under God, on the firm union of the inhabitants in its vigorous prosecution of the measures necessary for its safety,”</w:t>
      </w:r>
      <w:r w:rsidRPr="00FB450F">
        <w:rPr>
          <w:rFonts w:ascii="Verdana" w:hAnsi="Verdana"/>
          <w:color w:val="333333"/>
        </w:rPr>
        <w:br/>
      </w:r>
      <w:r w:rsidRPr="00FB450F">
        <w:rPr>
          <w:rFonts w:ascii="Verdana" w:hAnsi="Verdana"/>
          <w:color w:val="333333"/>
        </w:rPr>
        <w:br/>
        <w:t xml:space="preserve">(Journal of Provincial Congress, July 25, 1775, Letter from J.J. </w:t>
      </w:r>
      <w:proofErr w:type="spellStart"/>
      <w:r w:rsidRPr="00FB450F">
        <w:rPr>
          <w:rFonts w:ascii="Verdana" w:hAnsi="Verdana"/>
          <w:color w:val="333333"/>
        </w:rPr>
        <w:t>Zubly</w:t>
      </w:r>
      <w:proofErr w:type="spellEnd"/>
      <w:r w:rsidRPr="00FB450F">
        <w:rPr>
          <w:rFonts w:ascii="Verdana" w:hAnsi="Verdana"/>
          <w:color w:val="333333"/>
        </w:rPr>
        <w:t>, N.W. Jones and George Walton)</w:t>
      </w:r>
      <w:r w:rsidRPr="00FB450F">
        <w:rPr>
          <w:rFonts w:ascii="Verdana" w:hAnsi="Verdana"/>
          <w:color w:val="333333"/>
        </w:rPr>
        <w:br/>
        <w:t>“...His Excellency, at our request, having appointed the 19th inst. as a day of humiliation, and news being afterwards received that the Continental Congress had recommended the 20th inst. to be observed as such, both days have been observed with a becoming solemnity; and we humbly hope many earnest prayers have been presented to the Father of Mercies on that day, through this extensive continent, and that He has heard the cries of the destitute, and will not despair their prayers.”</w:t>
      </w:r>
      <w:r w:rsidRPr="00FB450F">
        <w:rPr>
          <w:rFonts w:ascii="Verdana" w:hAnsi="Verdana"/>
          <w:color w:val="333333"/>
        </w:rPr>
        <w:br/>
      </w:r>
      <w:r w:rsidRPr="00FB450F">
        <w:rPr>
          <w:rFonts w:ascii="Verdana" w:hAnsi="Verdana"/>
          <w:color w:val="333333"/>
        </w:rPr>
        <w:br/>
        <w:t>George Walton to his wife, (Jan. 4, 1779</w:t>
      </w:r>
      <w:proofErr w:type="gramStart"/>
      <w:r w:rsidRPr="00FB450F">
        <w:rPr>
          <w:rFonts w:ascii="Verdana" w:hAnsi="Verdana"/>
          <w:color w:val="333333"/>
        </w:rPr>
        <w:t>)</w:t>
      </w:r>
      <w:proofErr w:type="gramEnd"/>
      <w:r w:rsidRPr="00FB450F">
        <w:rPr>
          <w:rFonts w:ascii="Verdana" w:hAnsi="Verdana"/>
          <w:color w:val="333333"/>
        </w:rPr>
        <w:br/>
        <w:t>“God bless you my dear, and remember that you are sincerely loved by a man who wishes to make honor and reputation the rule of his actions.”</w:t>
      </w:r>
      <w:r w:rsidRPr="00FB450F">
        <w:rPr>
          <w:rFonts w:ascii="Verdana" w:hAnsi="Verdana"/>
          <w:color w:val="333333"/>
        </w:rPr>
        <w:br/>
      </w:r>
      <w:r w:rsidRPr="00FB450F">
        <w:rPr>
          <w:rFonts w:ascii="Verdana" w:hAnsi="Verdana"/>
          <w:color w:val="333333"/>
        </w:rPr>
        <w:br/>
        <w:t>As will be said of all the three signers of Georgia, the whole state of Georgia was in British hands for a while and quite a few documents were taken during that time. The pieces concerning George Walton could be more but they do lead to a Christian worldview.</w:t>
      </w:r>
      <w:r w:rsidRPr="00FB450F">
        <w:rPr>
          <w:rFonts w:ascii="Verdana" w:hAnsi="Verdana"/>
          <w:color w:val="333333"/>
        </w:rPr>
        <w:br/>
      </w:r>
      <w:r w:rsidRPr="00FB450F">
        <w:rPr>
          <w:rFonts w:ascii="Verdana" w:hAnsi="Verdana"/>
          <w:color w:val="333333"/>
        </w:rPr>
        <w:br/>
      </w:r>
      <w:r w:rsidRPr="00FB450F">
        <w:rPr>
          <w:rFonts w:ascii="Verdana" w:hAnsi="Verdana"/>
          <w:color w:val="333333"/>
        </w:rPr>
        <w:br/>
      </w:r>
      <w:r w:rsidRPr="00FB450F">
        <w:rPr>
          <w:rFonts w:ascii="Verdana" w:hAnsi="Verdana"/>
          <w:color w:val="333333"/>
        </w:rPr>
        <w:br/>
        <w:t>Lyman Hall</w:t>
      </w:r>
      <w:r w:rsidRPr="00FB450F">
        <w:rPr>
          <w:rFonts w:ascii="Verdana" w:hAnsi="Verdana"/>
          <w:color w:val="333333"/>
        </w:rPr>
        <w:br/>
      </w:r>
      <w:r w:rsidRPr="00FB450F">
        <w:rPr>
          <w:rFonts w:ascii="Verdana" w:hAnsi="Verdana"/>
          <w:color w:val="333333"/>
        </w:rPr>
        <w:br/>
        <w:t xml:space="preserve">Lyman Hall to Roger Sherman, (Savannah, Ga., May 16, 1777) from Button Gwinnett: Signer of the Declaration of independence by Charles Francis </w:t>
      </w:r>
      <w:r w:rsidRPr="00FB450F">
        <w:rPr>
          <w:rFonts w:ascii="Verdana" w:hAnsi="Verdana"/>
          <w:color w:val="333333"/>
        </w:rPr>
        <w:lastRenderedPageBreak/>
        <w:t>Jenkins, New York: Doubleday, Page &amp; Co., 1926, pp. 228, 230</w:t>
      </w:r>
      <w:proofErr w:type="gramStart"/>
      <w:r w:rsidRPr="00FB450F">
        <w:rPr>
          <w:rFonts w:ascii="Verdana" w:hAnsi="Verdana"/>
          <w:color w:val="333333"/>
        </w:rPr>
        <w:t>.</w:t>
      </w:r>
      <w:proofErr w:type="gramEnd"/>
      <w:r w:rsidRPr="00FB450F">
        <w:rPr>
          <w:rFonts w:ascii="Verdana" w:hAnsi="Verdana"/>
          <w:color w:val="333333"/>
        </w:rPr>
        <w:br/>
        <w:t>“</w:t>
      </w:r>
      <w:proofErr w:type="spellStart"/>
      <w:proofErr w:type="gramStart"/>
      <w:r w:rsidRPr="00FB450F">
        <w:rPr>
          <w:rFonts w:ascii="Verdana" w:hAnsi="Verdana"/>
          <w:color w:val="333333"/>
        </w:rPr>
        <w:t>Complts</w:t>
      </w:r>
      <w:proofErr w:type="spellEnd"/>
      <w:r w:rsidRPr="00FB450F">
        <w:rPr>
          <w:rFonts w:ascii="Verdana" w:hAnsi="Verdana"/>
          <w:color w:val="333333"/>
        </w:rPr>
        <w:t xml:space="preserve"> to </w:t>
      </w:r>
      <w:proofErr w:type="spellStart"/>
      <w:r w:rsidRPr="00FB450F">
        <w:rPr>
          <w:rFonts w:ascii="Verdana" w:hAnsi="Verdana"/>
          <w:color w:val="333333"/>
        </w:rPr>
        <w:t>Mre</w:t>
      </w:r>
      <w:proofErr w:type="spellEnd"/>
      <w:r w:rsidRPr="00FB450F">
        <w:rPr>
          <w:rFonts w:ascii="Verdana" w:hAnsi="Verdana"/>
          <w:color w:val="333333"/>
        </w:rPr>
        <w:t>.</w:t>
      </w:r>
      <w:proofErr w:type="gramEnd"/>
      <w:r w:rsidRPr="00FB450F">
        <w:rPr>
          <w:rFonts w:ascii="Verdana" w:hAnsi="Verdana"/>
          <w:color w:val="333333"/>
        </w:rPr>
        <w:t xml:space="preserve"> </w:t>
      </w:r>
      <w:proofErr w:type="spellStart"/>
      <w:proofErr w:type="gramStart"/>
      <w:r w:rsidRPr="00FB450F">
        <w:rPr>
          <w:rFonts w:ascii="Verdana" w:hAnsi="Verdana"/>
          <w:color w:val="333333"/>
        </w:rPr>
        <w:t>Cheesman</w:t>
      </w:r>
      <w:proofErr w:type="spellEnd"/>
      <w:r w:rsidRPr="00FB450F">
        <w:rPr>
          <w:rFonts w:ascii="Verdana" w:hAnsi="Verdana"/>
          <w:color w:val="333333"/>
        </w:rPr>
        <w:t xml:space="preserve"> in particular- Mr. Sprout &amp; Family, Webster &amp; Family &amp;c &amp;c.”</w:t>
      </w:r>
      <w:proofErr w:type="gramEnd"/>
      <w:r w:rsidRPr="00FB450F">
        <w:rPr>
          <w:rFonts w:ascii="Verdana" w:hAnsi="Verdana"/>
          <w:color w:val="333333"/>
        </w:rPr>
        <w:t xml:space="preserve">... June 1 the above I had wrote, &amp; for want of </w:t>
      </w:r>
      <w:proofErr w:type="spellStart"/>
      <w:r w:rsidRPr="00FB450F">
        <w:rPr>
          <w:rFonts w:ascii="Verdana" w:hAnsi="Verdana"/>
          <w:color w:val="333333"/>
        </w:rPr>
        <w:t>Oporty</w:t>
      </w:r>
      <w:proofErr w:type="spellEnd"/>
      <w:r w:rsidRPr="00FB450F">
        <w:rPr>
          <w:rFonts w:ascii="Verdana" w:hAnsi="Verdana"/>
          <w:color w:val="333333"/>
        </w:rPr>
        <w:t xml:space="preserve"> to send , lay by me till now, I resume my pen, to Confirm what you have no Doubt heard, that our worthy Friend Gwinnett has unfortunately Fell-”...</w:t>
      </w:r>
      <w:r w:rsidRPr="00FB450F">
        <w:rPr>
          <w:rFonts w:ascii="Verdana" w:hAnsi="Verdana"/>
          <w:color w:val="333333"/>
        </w:rPr>
        <w:br/>
        <w:t>“I most heartily Wish You success Your Way &amp; pray God to put a Speedy End to the Calamities of War, &amp; Establish peace &amp; Liberty on a foundation never to be Shaken more-”</w:t>
      </w:r>
      <w:r w:rsidRPr="00FB450F">
        <w:rPr>
          <w:rFonts w:ascii="Verdana" w:hAnsi="Verdana"/>
          <w:color w:val="333333"/>
        </w:rPr>
        <w:br/>
      </w:r>
      <w:r w:rsidRPr="00FB450F">
        <w:rPr>
          <w:rFonts w:ascii="Verdana" w:hAnsi="Verdana"/>
          <w:color w:val="333333"/>
        </w:rPr>
        <w:br/>
        <w:t>Governor Hall Legislative Address (July 8, 1783</w:t>
      </w:r>
      <w:proofErr w:type="gramStart"/>
      <w:r w:rsidRPr="00FB450F">
        <w:rPr>
          <w:rFonts w:ascii="Verdana" w:hAnsi="Verdana"/>
          <w:color w:val="333333"/>
        </w:rPr>
        <w:t>)</w:t>
      </w:r>
      <w:proofErr w:type="gramEnd"/>
      <w:r w:rsidRPr="00FB450F">
        <w:rPr>
          <w:rFonts w:ascii="Verdana" w:hAnsi="Verdana"/>
          <w:color w:val="333333"/>
        </w:rPr>
        <w:br/>
        <w:t xml:space="preserve">“In addition, therefore to wholesome laws restraining vice, every encouragement ought to be given to introduce religion, and learned clergy to perform divine worship in honor of God, and to cultivate principles of religion and virtue among our citizens. For this purpose it will be your wisdom to lay an early foundation for endowing seminaries of learning; nor can you, I conceive, lay a better than by a grant of a sufficient tract of land, that may, as in other governments, hereafter, by lease or otherwise, raise a revenue sufficient to </w:t>
      </w:r>
      <w:proofErr w:type="spellStart"/>
      <w:r w:rsidRPr="00FB450F">
        <w:rPr>
          <w:rFonts w:ascii="Verdana" w:hAnsi="Verdana"/>
          <w:color w:val="333333"/>
        </w:rPr>
        <w:t>ssupport</w:t>
      </w:r>
      <w:proofErr w:type="spellEnd"/>
      <w:r w:rsidRPr="00FB450F">
        <w:rPr>
          <w:rFonts w:ascii="Verdana" w:hAnsi="Verdana"/>
          <w:color w:val="333333"/>
        </w:rPr>
        <w:t xml:space="preserve"> such valuable institutions.”</w:t>
      </w:r>
      <w:r w:rsidRPr="00FB450F">
        <w:rPr>
          <w:rFonts w:ascii="Verdana" w:hAnsi="Verdana"/>
          <w:color w:val="333333"/>
        </w:rPr>
        <w:br/>
      </w:r>
      <w:r w:rsidRPr="00FB450F">
        <w:rPr>
          <w:rFonts w:ascii="Verdana" w:hAnsi="Verdana"/>
          <w:color w:val="333333"/>
        </w:rPr>
        <w:br/>
        <w:t>Lyman Hall Tombstone</w:t>
      </w:r>
      <w:r w:rsidRPr="00FB450F">
        <w:rPr>
          <w:rFonts w:ascii="Verdana" w:hAnsi="Verdana"/>
          <w:color w:val="333333"/>
        </w:rPr>
        <w:br/>
        <w:t>“But reader, above all know from this inscription that he left this probationary state as a true Christian and an honest man.”</w:t>
      </w:r>
    </w:p>
    <w:p w:rsidR="00FB450F" w:rsidRPr="00FB450F" w:rsidRDefault="00FB450F" w:rsidP="00FB450F">
      <w:pPr>
        <w:shd w:val="clear" w:color="auto" w:fill="FFFFFF"/>
        <w:jc w:val="right"/>
        <w:rPr>
          <w:rFonts w:ascii="Verdana" w:hAnsi="Verdana"/>
          <w:color w:val="333333"/>
          <w:sz w:val="17"/>
          <w:szCs w:val="17"/>
        </w:rPr>
      </w:pPr>
      <w:r w:rsidRPr="00FB450F">
        <w:rPr>
          <w:rFonts w:ascii="Verdana" w:hAnsi="Verdana"/>
          <w:color w:val="999966"/>
          <w:sz w:val="17"/>
        </w:rPr>
        <w:t>Posted by </w:t>
      </w:r>
      <w:hyperlink r:id="rId4" w:tooltip="author profile" w:history="1">
        <w:r w:rsidRPr="00FB450F">
          <w:rPr>
            <w:rFonts w:ascii="Verdana" w:hAnsi="Verdana"/>
            <w:color w:val="888855"/>
            <w:sz w:val="17"/>
            <w:u w:val="single"/>
          </w:rPr>
          <w:t xml:space="preserve">Phil </w:t>
        </w:r>
        <w:proofErr w:type="spellStart"/>
        <w:r w:rsidRPr="00FB450F">
          <w:rPr>
            <w:rFonts w:ascii="Verdana" w:hAnsi="Verdana"/>
            <w:color w:val="888855"/>
            <w:sz w:val="17"/>
            <w:u w:val="single"/>
          </w:rPr>
          <w:t>Webster</w:t>
        </w:r>
      </w:hyperlink>
      <w:r w:rsidRPr="00FB450F">
        <w:rPr>
          <w:rFonts w:ascii="Verdana" w:hAnsi="Verdana"/>
          <w:color w:val="999966"/>
          <w:sz w:val="17"/>
        </w:rPr>
        <w:t>at</w:t>
      </w:r>
      <w:proofErr w:type="spellEnd"/>
      <w:r w:rsidRPr="00FB450F">
        <w:rPr>
          <w:rFonts w:ascii="Verdana" w:hAnsi="Verdana"/>
          <w:color w:val="999966"/>
          <w:sz w:val="17"/>
        </w:rPr>
        <w:t> </w:t>
      </w:r>
      <w:hyperlink r:id="rId5" w:tooltip="permanent link" w:history="1">
        <w:r w:rsidRPr="00FB450F">
          <w:rPr>
            <w:rFonts w:ascii="Verdana" w:hAnsi="Verdana"/>
            <w:color w:val="888855"/>
            <w:sz w:val="17"/>
            <w:u w:val="single"/>
          </w:rPr>
          <w:t>5:44:00 PM</w:t>
        </w:r>
      </w:hyperlink>
      <w:hyperlink r:id="rId6" w:tooltip="Edit Post" w:history="1">
        <w:r>
          <w:rPr>
            <w:rFonts w:ascii="Verdana" w:hAnsi="Verdana"/>
            <w:noProof/>
            <w:color w:val="888855"/>
            <w:sz w:val="17"/>
            <w:szCs w:val="17"/>
          </w:rPr>
          <w:drawing>
            <wp:inline distT="0" distB="0" distL="0" distR="0">
              <wp:extent cx="171450" cy="171450"/>
              <wp:effectExtent l="19050" t="0" r="0" b="0"/>
              <wp:docPr id="1" name="Picture 1" descr="https://resources.blogblog.com/img/icon18_edit_allbkg.gif">
                <a:hlinkClick xmlns:a="http://schemas.openxmlformats.org/drawingml/2006/main" r:id="rId6"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sources.blogblog.com/img/icon18_edit_allbkg.gif">
                        <a:hlinkClick r:id="rId6" tooltip="&quot;Edit Post&quot;"/>
                      </pic:cNvPr>
                      <pic:cNvPicPr>
                        <a:picLocks noChangeAspect="1" noChangeArrowheads="1"/>
                      </pic:cNvPicPr>
                    </pic:nvPicPr>
                    <pic:blipFill>
                      <a:blip r:embed="rId7"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FB450F">
          <w:rPr>
            <w:rFonts w:ascii="Verdana" w:hAnsi="Verdana"/>
            <w:color w:val="888855"/>
            <w:sz w:val="17"/>
            <w:u w:val="single"/>
          </w:rPr>
          <w:t> </w:t>
        </w:r>
      </w:hyperlink>
    </w:p>
    <w:p w:rsidR="00FB450F" w:rsidRPr="00FB450F" w:rsidRDefault="00FB450F" w:rsidP="00FB450F">
      <w:pPr>
        <w:shd w:val="clear" w:color="auto" w:fill="FFFFFF"/>
        <w:jc w:val="right"/>
        <w:rPr>
          <w:rFonts w:ascii="Verdana" w:hAnsi="Verdana"/>
          <w:color w:val="333333"/>
          <w:sz w:val="17"/>
          <w:szCs w:val="17"/>
        </w:rPr>
      </w:pPr>
      <w:r w:rsidRPr="00FB450F">
        <w:rPr>
          <w:rFonts w:ascii="Verdana" w:hAnsi="Verdana"/>
          <w:color w:val="333333"/>
          <w:sz w:val="17"/>
        </w:rPr>
        <w:t>Labels: </w:t>
      </w:r>
      <w:hyperlink r:id="rId8" w:history="1">
        <w:r w:rsidRPr="00FB450F">
          <w:rPr>
            <w:rFonts w:ascii="Verdana" w:hAnsi="Verdana"/>
            <w:color w:val="888855"/>
            <w:sz w:val="17"/>
            <w:u w:val="single"/>
          </w:rPr>
          <w:t>Button Gwinnett</w:t>
        </w:r>
      </w:hyperlink>
      <w:r w:rsidRPr="00FB450F">
        <w:rPr>
          <w:rFonts w:ascii="Verdana" w:hAnsi="Verdana"/>
          <w:color w:val="333333"/>
          <w:sz w:val="17"/>
        </w:rPr>
        <w:t>, </w:t>
      </w:r>
      <w:hyperlink r:id="rId9" w:history="1">
        <w:r w:rsidRPr="00FB450F">
          <w:rPr>
            <w:rFonts w:ascii="Verdana" w:hAnsi="Verdana"/>
            <w:color w:val="888855"/>
            <w:sz w:val="17"/>
            <w:u w:val="single"/>
          </w:rPr>
          <w:t>George Walton</w:t>
        </w:r>
      </w:hyperlink>
      <w:r w:rsidRPr="00FB450F">
        <w:rPr>
          <w:rFonts w:ascii="Verdana" w:hAnsi="Verdana"/>
          <w:color w:val="333333"/>
          <w:sz w:val="17"/>
        </w:rPr>
        <w:t>, </w:t>
      </w:r>
      <w:hyperlink r:id="rId10" w:history="1">
        <w:r w:rsidRPr="00FB450F">
          <w:rPr>
            <w:rFonts w:ascii="Verdana" w:hAnsi="Verdana"/>
            <w:color w:val="888855"/>
            <w:sz w:val="17"/>
            <w:u w:val="single"/>
          </w:rPr>
          <w:t>Lyman Hall</w:t>
        </w:r>
      </w:hyperlink>
    </w:p>
    <w:p w:rsidR="00FB450F" w:rsidRDefault="00FB450F"/>
    <w:sectPr w:rsidR="00FB450F" w:rsidSect="008B52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450F"/>
    <w:rsid w:val="004F2426"/>
    <w:rsid w:val="00573B7A"/>
    <w:rsid w:val="005A45C5"/>
    <w:rsid w:val="00807401"/>
    <w:rsid w:val="008B522B"/>
    <w:rsid w:val="009B4166"/>
    <w:rsid w:val="00FB45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5C5"/>
    <w:rPr>
      <w:sz w:val="24"/>
      <w:szCs w:val="24"/>
    </w:rPr>
  </w:style>
  <w:style w:type="paragraph" w:styleId="Heading2">
    <w:name w:val="heading 2"/>
    <w:basedOn w:val="Normal"/>
    <w:link w:val="Heading2Char"/>
    <w:uiPriority w:val="9"/>
    <w:qFormat/>
    <w:rsid w:val="00FB450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450F"/>
    <w:rPr>
      <w:b/>
      <w:bCs/>
      <w:sz w:val="36"/>
      <w:szCs w:val="36"/>
    </w:rPr>
  </w:style>
  <w:style w:type="character" w:customStyle="1" w:styleId="apple-converted-space">
    <w:name w:val="apple-converted-space"/>
    <w:basedOn w:val="DefaultParagraphFont"/>
    <w:rsid w:val="00FB450F"/>
  </w:style>
  <w:style w:type="character" w:customStyle="1" w:styleId="post-author">
    <w:name w:val="post-author"/>
    <w:basedOn w:val="DefaultParagraphFont"/>
    <w:rsid w:val="00FB450F"/>
  </w:style>
  <w:style w:type="character" w:customStyle="1" w:styleId="fn">
    <w:name w:val="fn"/>
    <w:basedOn w:val="DefaultParagraphFont"/>
    <w:rsid w:val="00FB450F"/>
  </w:style>
  <w:style w:type="character" w:styleId="Hyperlink">
    <w:name w:val="Hyperlink"/>
    <w:basedOn w:val="DefaultParagraphFont"/>
    <w:uiPriority w:val="99"/>
    <w:semiHidden/>
    <w:unhideWhenUsed/>
    <w:rsid w:val="00FB450F"/>
    <w:rPr>
      <w:color w:val="0000FF"/>
      <w:u w:val="single"/>
    </w:rPr>
  </w:style>
  <w:style w:type="character" w:customStyle="1" w:styleId="post-timestamp">
    <w:name w:val="post-timestamp"/>
    <w:basedOn w:val="DefaultParagraphFont"/>
    <w:rsid w:val="00FB450F"/>
  </w:style>
  <w:style w:type="character" w:customStyle="1" w:styleId="item-control">
    <w:name w:val="item-control"/>
    <w:basedOn w:val="DefaultParagraphFont"/>
    <w:rsid w:val="00FB450F"/>
  </w:style>
  <w:style w:type="character" w:customStyle="1" w:styleId="post-labels">
    <w:name w:val="post-labels"/>
    <w:basedOn w:val="DefaultParagraphFont"/>
    <w:rsid w:val="00FB450F"/>
  </w:style>
  <w:style w:type="paragraph" w:styleId="BalloonText">
    <w:name w:val="Balloon Text"/>
    <w:basedOn w:val="Normal"/>
    <w:link w:val="BalloonTextChar"/>
    <w:uiPriority w:val="99"/>
    <w:semiHidden/>
    <w:unhideWhenUsed/>
    <w:rsid w:val="00FB450F"/>
    <w:rPr>
      <w:rFonts w:ascii="Tahoma" w:hAnsi="Tahoma" w:cs="Tahoma"/>
      <w:sz w:val="16"/>
      <w:szCs w:val="16"/>
    </w:rPr>
  </w:style>
  <w:style w:type="character" w:customStyle="1" w:styleId="BalloonTextChar">
    <w:name w:val="Balloon Text Char"/>
    <w:basedOn w:val="DefaultParagraphFont"/>
    <w:link w:val="BalloonText"/>
    <w:uiPriority w:val="99"/>
    <w:semiHidden/>
    <w:rsid w:val="00FB45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5391375">
      <w:bodyDiv w:val="1"/>
      <w:marLeft w:val="0"/>
      <w:marRight w:val="0"/>
      <w:marTop w:val="0"/>
      <w:marBottom w:val="0"/>
      <w:divBdr>
        <w:top w:val="none" w:sz="0" w:space="0" w:color="auto"/>
        <w:left w:val="none" w:sz="0" w:space="0" w:color="auto"/>
        <w:bottom w:val="none" w:sz="0" w:space="0" w:color="auto"/>
        <w:right w:val="none" w:sz="0" w:space="0" w:color="auto"/>
      </w:divBdr>
      <w:divsChild>
        <w:div w:id="339089475">
          <w:marLeft w:val="0"/>
          <w:marRight w:val="0"/>
          <w:marTop w:val="0"/>
          <w:marBottom w:val="0"/>
          <w:divBdr>
            <w:top w:val="none" w:sz="0" w:space="0" w:color="auto"/>
            <w:left w:val="none" w:sz="0" w:space="0" w:color="auto"/>
            <w:bottom w:val="none" w:sz="0" w:space="0" w:color="auto"/>
            <w:right w:val="none" w:sz="0" w:space="0" w:color="auto"/>
          </w:divBdr>
          <w:divsChild>
            <w:div w:id="917597699">
              <w:marLeft w:val="0"/>
              <w:marRight w:val="0"/>
              <w:marTop w:val="0"/>
              <w:marBottom w:val="600"/>
              <w:divBdr>
                <w:top w:val="none" w:sz="0" w:space="0" w:color="auto"/>
                <w:left w:val="none" w:sz="0" w:space="0" w:color="auto"/>
                <w:bottom w:val="none" w:sz="0" w:space="0" w:color="auto"/>
                <w:right w:val="none" w:sz="0" w:space="0" w:color="auto"/>
              </w:divBdr>
              <w:divsChild>
                <w:div w:id="881939037">
                  <w:marLeft w:val="0"/>
                  <w:marRight w:val="0"/>
                  <w:marTop w:val="0"/>
                  <w:marBottom w:val="180"/>
                  <w:divBdr>
                    <w:top w:val="none" w:sz="0" w:space="0" w:color="auto"/>
                    <w:left w:val="none" w:sz="0" w:space="0" w:color="auto"/>
                    <w:bottom w:val="none" w:sz="0" w:space="0" w:color="auto"/>
                    <w:right w:val="none" w:sz="0" w:space="0" w:color="auto"/>
                  </w:divBdr>
                </w:div>
                <w:div w:id="1333098549">
                  <w:marLeft w:val="0"/>
                  <w:marRight w:val="0"/>
                  <w:marTop w:val="0"/>
                  <w:marBottom w:val="0"/>
                  <w:divBdr>
                    <w:top w:val="none" w:sz="0" w:space="0" w:color="auto"/>
                    <w:left w:val="none" w:sz="0" w:space="0" w:color="auto"/>
                    <w:bottom w:val="none" w:sz="0" w:space="0" w:color="auto"/>
                    <w:right w:val="none" w:sz="0" w:space="0" w:color="auto"/>
                  </w:divBdr>
                </w:div>
                <w:div w:id="112022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776faith.blogspot.com/search/label/Button%20Gwinnett" TargetMode="Externa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ogger.com/post-edit.g?blogID=4805975901944219056&amp;postID=5468632652406837899&amp;from=pencil" TargetMode="External"/><Relationship Id="rId11" Type="http://schemas.openxmlformats.org/officeDocument/2006/relationships/fontTable" Target="fontTable.xml"/><Relationship Id="rId5" Type="http://schemas.openxmlformats.org/officeDocument/2006/relationships/hyperlink" Target="http://1776faith.blogspot.com/2009/07/georgia-signers-of-declaration-of.html" TargetMode="External"/><Relationship Id="rId10" Type="http://schemas.openxmlformats.org/officeDocument/2006/relationships/hyperlink" Target="http://1776faith.blogspot.com/search/label/Lyman%20Hall" TargetMode="External"/><Relationship Id="rId4" Type="http://schemas.openxmlformats.org/officeDocument/2006/relationships/hyperlink" Target="https://www.blogger.com/profile/11015789538507321223" TargetMode="External"/><Relationship Id="rId9" Type="http://schemas.openxmlformats.org/officeDocument/2006/relationships/hyperlink" Target="http://1776faith.blogspot.com/search/label/George%20Wa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634</Words>
  <Characters>3619</Characters>
  <Application>Microsoft Office Word</Application>
  <DocSecurity>0</DocSecurity>
  <Lines>30</Lines>
  <Paragraphs>8</Paragraphs>
  <ScaleCrop>false</ScaleCrop>
  <Company>Microsoft</Company>
  <LinksUpToDate>false</LinksUpToDate>
  <CharactersWithSpaces>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1</cp:revision>
  <dcterms:created xsi:type="dcterms:W3CDTF">2017-03-11T14:00:00Z</dcterms:created>
  <dcterms:modified xsi:type="dcterms:W3CDTF">2017-03-11T14:02:00Z</dcterms:modified>
</cp:coreProperties>
</file>